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55" w:rsidRDefault="00EA0E55">
      <w:pPr>
        <w:jc w:val="center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日中一時支援助成事業助成金明細書</w:t>
      </w:r>
    </w:p>
    <w:p w:rsidR="00EA0E55" w:rsidRDefault="00EA0E55">
      <w:pPr>
        <w:jc w:val="center"/>
        <w:rPr>
          <w:rFonts w:hAnsi="Arial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10"/>
        <w:gridCol w:w="1770"/>
        <w:gridCol w:w="630"/>
        <w:gridCol w:w="840"/>
        <w:gridCol w:w="630"/>
      </w:tblGrid>
      <w:tr w:rsidR="00EA0E55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110" w:type="dxa"/>
            <w:tcBorders>
              <w:top w:val="nil"/>
              <w:left w:val="nil"/>
              <w:bottom w:val="nil"/>
            </w:tcBorders>
            <w:vAlign w:val="center"/>
          </w:tcPr>
          <w:p w:rsidR="00EA0E55" w:rsidRDefault="00EA0E5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770" w:type="dxa"/>
            <w:vAlign w:val="center"/>
          </w:tcPr>
          <w:p w:rsidR="00EA0E55" w:rsidRDefault="00EA0E5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30" w:type="dxa"/>
            <w:vAlign w:val="center"/>
          </w:tcPr>
          <w:p w:rsidR="00EA0E55" w:rsidRDefault="00EA0E55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年</w:t>
            </w:r>
          </w:p>
        </w:tc>
        <w:tc>
          <w:tcPr>
            <w:tcW w:w="840" w:type="dxa"/>
            <w:vAlign w:val="center"/>
          </w:tcPr>
          <w:p w:rsidR="00EA0E55" w:rsidRDefault="00EA0E5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30" w:type="dxa"/>
            <w:vAlign w:val="center"/>
          </w:tcPr>
          <w:p w:rsidR="00EA0E55" w:rsidRDefault="00EA0E55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月分</w:t>
            </w:r>
          </w:p>
        </w:tc>
      </w:tr>
    </w:tbl>
    <w:p w:rsidR="00EA0E55" w:rsidRDefault="00EA0E55">
      <w:pPr>
        <w:pStyle w:val="a3"/>
        <w:tabs>
          <w:tab w:val="clear" w:pos="4252"/>
          <w:tab w:val="clear" w:pos="8504"/>
        </w:tabs>
        <w:spacing w:line="210" w:lineRule="exact"/>
        <w:rPr>
          <w:rFonts w:hAnsi="Arial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420"/>
        <w:gridCol w:w="1995"/>
        <w:gridCol w:w="220"/>
        <w:gridCol w:w="1145"/>
        <w:gridCol w:w="2730"/>
      </w:tblGrid>
      <w:tr w:rsidR="00EA0E5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90" w:type="dxa"/>
            <w:gridSpan w:val="2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利用者氏名</w:t>
            </w:r>
          </w:p>
        </w:tc>
        <w:tc>
          <w:tcPr>
            <w:tcW w:w="1995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EA0E55" w:rsidRDefault="00EA0E55">
            <w:pPr>
              <w:pStyle w:val="a3"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事業者名</w:t>
            </w:r>
          </w:p>
        </w:tc>
        <w:tc>
          <w:tcPr>
            <w:tcW w:w="2730" w:type="dxa"/>
            <w:vMerge w:val="restart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</w:tr>
      <w:tr w:rsidR="00EA0E5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890" w:type="dxa"/>
            <w:gridSpan w:val="2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障害の程度の区分</w:t>
            </w:r>
          </w:p>
        </w:tc>
        <w:tc>
          <w:tcPr>
            <w:tcW w:w="1995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20" w:type="dxa"/>
            <w:vMerge/>
            <w:tcBorders>
              <w:bottom w:val="nil"/>
            </w:tcBorders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145" w:type="dxa"/>
            <w:vMerge/>
            <w:vAlign w:val="center"/>
          </w:tcPr>
          <w:p w:rsidR="00EA0E55" w:rsidRDefault="00EA0E55">
            <w:pPr>
              <w:pStyle w:val="a3"/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730" w:type="dxa"/>
            <w:vMerge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</w:tr>
      <w:tr w:rsidR="00EA0E55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3885" w:type="dxa"/>
            <w:gridSpan w:val="3"/>
            <w:tcBorders>
              <w:left w:val="nil"/>
              <w:right w:val="nil"/>
            </w:tcBorders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20" w:type="dxa"/>
            <w:vMerge/>
            <w:tcBorders>
              <w:left w:val="nil"/>
              <w:bottom w:val="nil"/>
            </w:tcBorders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145" w:type="dxa"/>
            <w:vMerge/>
            <w:vAlign w:val="center"/>
          </w:tcPr>
          <w:p w:rsidR="00EA0E55" w:rsidRDefault="00EA0E55">
            <w:pPr>
              <w:pStyle w:val="a3"/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730" w:type="dxa"/>
            <w:vMerge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</w:tr>
      <w:tr w:rsidR="00EA0E5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470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利用者負担</w:t>
            </w:r>
          </w:p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上限月額</w:t>
            </w:r>
          </w:p>
        </w:tc>
        <w:tc>
          <w:tcPr>
            <w:tcW w:w="2415" w:type="dxa"/>
            <w:gridSpan w:val="2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①　　　　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　　　円</w:t>
            </w:r>
          </w:p>
        </w:tc>
        <w:tc>
          <w:tcPr>
            <w:tcW w:w="220" w:type="dxa"/>
            <w:vMerge/>
            <w:tcBorders>
              <w:bottom w:val="nil"/>
            </w:tcBorders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145" w:type="dxa"/>
            <w:vMerge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730" w:type="dxa"/>
            <w:vMerge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EA0E55" w:rsidRDefault="00EA0E55">
      <w:pPr>
        <w:pStyle w:val="a3"/>
        <w:tabs>
          <w:tab w:val="clear" w:pos="4252"/>
          <w:tab w:val="clear" w:pos="8504"/>
        </w:tabs>
        <w:spacing w:line="210" w:lineRule="exact"/>
        <w:rPr>
          <w:rFonts w:hAnsi="Arial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840"/>
        <w:gridCol w:w="2100"/>
        <w:gridCol w:w="840"/>
        <w:gridCol w:w="1890"/>
      </w:tblGrid>
      <w:tr w:rsidR="00EA0E5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260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利用時間</w:t>
            </w:r>
          </w:p>
        </w:tc>
        <w:tc>
          <w:tcPr>
            <w:tcW w:w="1050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rPr>
                <w:rFonts w:hAnsi="Arial"/>
              </w:rPr>
            </w:pPr>
            <w:r>
              <w:rPr>
                <w:rFonts w:hAnsi="Arial" w:hint="eastAsia"/>
              </w:rPr>
              <w:t>利用者負担基準額</w:t>
            </w:r>
          </w:p>
        </w:tc>
        <w:tc>
          <w:tcPr>
            <w:tcW w:w="840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日数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回数</w:t>
            </w:r>
            <w:r>
              <w:rPr>
                <w:rFonts w:hAnsi="Arial"/>
              </w:rPr>
              <w:t>)</w:t>
            </w:r>
          </w:p>
        </w:tc>
        <w:tc>
          <w:tcPr>
            <w:tcW w:w="2100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rPr>
                <w:rFonts w:hAnsi="Arial"/>
              </w:rPr>
            </w:pPr>
            <w:r>
              <w:rPr>
                <w:rFonts w:hAnsi="Arial" w:hint="eastAsia"/>
              </w:rPr>
              <w:t>利用者負担基準額の１か月の合計額　②</w:t>
            </w:r>
          </w:p>
        </w:tc>
        <w:tc>
          <w:tcPr>
            <w:tcW w:w="840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助成率</w:t>
            </w:r>
          </w:p>
        </w:tc>
        <w:tc>
          <w:tcPr>
            <w:tcW w:w="1890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助成金額小計　③</w:t>
            </w:r>
          </w:p>
        </w:tc>
      </w:tr>
      <w:tr w:rsidR="00EA0E5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60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４時間未満</w:t>
            </w:r>
          </w:p>
        </w:tc>
        <w:tc>
          <w:tcPr>
            <w:tcW w:w="1050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840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日</w:t>
            </w:r>
          </w:p>
        </w:tc>
        <w:tc>
          <w:tcPr>
            <w:tcW w:w="2100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840" w:type="dxa"/>
            <w:vMerge w:val="restart"/>
            <w:tcBorders>
              <w:tr2bl w:val="single" w:sz="4" w:space="0" w:color="000000"/>
            </w:tcBorders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890" w:type="dxa"/>
            <w:vMerge w:val="restart"/>
            <w:tcBorders>
              <w:tr2bl w:val="single" w:sz="4" w:space="0" w:color="000000"/>
            </w:tcBorders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</w:tr>
      <w:tr w:rsidR="00EA0E5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60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４時間以上</w:t>
            </w:r>
          </w:p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８時間未満</w:t>
            </w:r>
          </w:p>
        </w:tc>
        <w:tc>
          <w:tcPr>
            <w:tcW w:w="1050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840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日</w:t>
            </w:r>
          </w:p>
        </w:tc>
        <w:tc>
          <w:tcPr>
            <w:tcW w:w="2100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840" w:type="dxa"/>
            <w:vMerge/>
            <w:tcBorders>
              <w:tr2bl w:val="single" w:sz="4" w:space="0" w:color="000000"/>
            </w:tcBorders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890" w:type="dxa"/>
            <w:vMerge/>
            <w:tcBorders>
              <w:tr2bl w:val="single" w:sz="4" w:space="0" w:color="000000"/>
            </w:tcBorders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</w:tr>
      <w:tr w:rsidR="00EA0E5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60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８時間以上</w:t>
            </w:r>
          </w:p>
        </w:tc>
        <w:tc>
          <w:tcPr>
            <w:tcW w:w="1050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840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日</w:t>
            </w:r>
          </w:p>
        </w:tc>
        <w:tc>
          <w:tcPr>
            <w:tcW w:w="2100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840" w:type="dxa"/>
            <w:vMerge/>
            <w:tcBorders>
              <w:tr2bl w:val="single" w:sz="4" w:space="0" w:color="000000"/>
            </w:tcBorders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890" w:type="dxa"/>
            <w:vMerge/>
            <w:tcBorders>
              <w:tr2bl w:val="single" w:sz="4" w:space="0" w:color="000000"/>
            </w:tcBorders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</w:tr>
      <w:tr w:rsidR="00EA0E5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60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食事加算</w:t>
            </w:r>
          </w:p>
        </w:tc>
        <w:tc>
          <w:tcPr>
            <w:tcW w:w="1050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/>
              </w:rPr>
              <w:t>420</w:t>
            </w:r>
            <w:r>
              <w:rPr>
                <w:rFonts w:hAnsi="Arial" w:hint="eastAsia"/>
              </w:rPr>
              <w:t>円</w:t>
            </w:r>
          </w:p>
        </w:tc>
        <w:tc>
          <w:tcPr>
            <w:tcW w:w="840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回</w:t>
            </w:r>
          </w:p>
        </w:tc>
        <w:tc>
          <w:tcPr>
            <w:tcW w:w="2100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840" w:type="dxa"/>
            <w:vMerge/>
            <w:tcBorders>
              <w:tr2bl w:val="single" w:sz="4" w:space="0" w:color="000000"/>
            </w:tcBorders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890" w:type="dxa"/>
            <w:vMerge/>
            <w:tcBorders>
              <w:tr2bl w:val="single" w:sz="4" w:space="0" w:color="000000"/>
            </w:tcBorders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</w:tr>
      <w:tr w:rsidR="00EA0E5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310" w:type="dxa"/>
            <w:gridSpan w:val="2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合　　　　　　　計</w:t>
            </w:r>
          </w:p>
        </w:tc>
        <w:tc>
          <w:tcPr>
            <w:tcW w:w="840" w:type="dxa"/>
            <w:tcBorders>
              <w:tr2bl w:val="single" w:sz="4" w:space="0" w:color="000000"/>
            </w:tcBorders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840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500" w:lineRule="exact"/>
              <w:jc w:val="center"/>
              <w:rPr>
                <w:rFonts w:hAnsi="Arial"/>
              </w:rPr>
            </w:pP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>eq \o \ac(\s \up 6(</w:instrText>
            </w:r>
            <w:r>
              <w:rPr>
                <w:rFonts w:hAnsi="Arial"/>
                <w:u w:val="single"/>
              </w:rPr>
              <w:instrText xml:space="preserve"> 90 </w:instrText>
            </w:r>
            <w:r>
              <w:rPr>
                <w:rFonts w:hAnsi="Arial"/>
              </w:rPr>
              <w:instrText>),\s \up -6(100))</w:instrText>
            </w:r>
            <w:r>
              <w:rPr>
                <w:rFonts w:hAnsi="Arial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EA0E55" w:rsidRDefault="00EA0E55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</w:tbl>
    <w:p w:rsidR="00EA0E55" w:rsidRDefault="00EA0E55">
      <w:pPr>
        <w:spacing w:line="210" w:lineRule="exact"/>
        <w:rPr>
          <w:rFonts w:hAnsi="Arial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3990"/>
        <w:gridCol w:w="2520"/>
      </w:tblGrid>
      <w:tr w:rsidR="00EA0E5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EA0E55" w:rsidRDefault="00EA0E55">
            <w:pPr>
              <w:spacing w:line="320" w:lineRule="exact"/>
              <w:jc w:val="center"/>
              <w:rPr>
                <w:rFonts w:hAnsi="Arial"/>
              </w:rPr>
            </w:pPr>
          </w:p>
        </w:tc>
        <w:tc>
          <w:tcPr>
            <w:tcW w:w="3990" w:type="dxa"/>
            <w:vAlign w:val="center"/>
          </w:tcPr>
          <w:p w:rsidR="00EA0E55" w:rsidRDefault="00EA0E55">
            <w:pPr>
              <w:spacing w:line="32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利用者負担基準額の１か月の合計額から助成金の額を控除した額（②－③）　④</w:t>
            </w:r>
          </w:p>
        </w:tc>
        <w:tc>
          <w:tcPr>
            <w:tcW w:w="2520" w:type="dxa"/>
            <w:vAlign w:val="center"/>
          </w:tcPr>
          <w:p w:rsidR="00EA0E55" w:rsidRDefault="00EA0E55">
            <w:pPr>
              <w:spacing w:line="32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</w:tbl>
    <w:p w:rsidR="00EA0E55" w:rsidRDefault="00EA0E55">
      <w:pPr>
        <w:pStyle w:val="a3"/>
        <w:tabs>
          <w:tab w:val="clear" w:pos="4252"/>
          <w:tab w:val="clear" w:pos="8504"/>
        </w:tabs>
        <w:spacing w:line="210" w:lineRule="exact"/>
        <w:rPr>
          <w:rFonts w:hAnsi="Arial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2940"/>
        <w:gridCol w:w="2520"/>
      </w:tblGrid>
      <w:tr w:rsidR="00EA0E5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:rsidR="00EA0E55" w:rsidRDefault="00EA0E5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940" w:type="dxa"/>
            <w:vAlign w:val="center"/>
          </w:tcPr>
          <w:p w:rsidR="00EA0E55" w:rsidRDefault="00EA0E55">
            <w:pPr>
              <w:spacing w:line="32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助成金額小計（④－①）　⑤</w:t>
            </w:r>
          </w:p>
          <w:p w:rsidR="00EA0E55" w:rsidRDefault="00EA0E55">
            <w:pPr>
              <w:spacing w:line="32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（①≧④の場合は０円）</w:t>
            </w:r>
          </w:p>
        </w:tc>
        <w:tc>
          <w:tcPr>
            <w:tcW w:w="2520" w:type="dxa"/>
            <w:vAlign w:val="center"/>
          </w:tcPr>
          <w:p w:rsidR="00EA0E55" w:rsidRDefault="00EA0E55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</w:tbl>
    <w:p w:rsidR="00EA0E55" w:rsidRDefault="00EA0E55">
      <w:pPr>
        <w:pStyle w:val="a3"/>
        <w:tabs>
          <w:tab w:val="clear" w:pos="4252"/>
          <w:tab w:val="clear" w:pos="8504"/>
        </w:tabs>
        <w:spacing w:line="210" w:lineRule="exact"/>
        <w:rPr>
          <w:rFonts w:hAnsi="Arial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4200"/>
        <w:gridCol w:w="2520"/>
      </w:tblGrid>
      <w:tr w:rsidR="00EA0E5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EA0E55" w:rsidRDefault="00EA0E55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00" w:type="dxa"/>
            <w:vAlign w:val="center"/>
          </w:tcPr>
          <w:p w:rsidR="00EA0E55" w:rsidRDefault="00EA0E55">
            <w:pPr>
              <w:spacing w:line="32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日中一時支援助成事業助成金額合計</w:t>
            </w:r>
          </w:p>
          <w:p w:rsidR="00EA0E55" w:rsidRDefault="00EA0E55">
            <w:pPr>
              <w:spacing w:line="32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（③＋⑤）</w:t>
            </w:r>
          </w:p>
        </w:tc>
        <w:tc>
          <w:tcPr>
            <w:tcW w:w="2520" w:type="dxa"/>
            <w:vAlign w:val="center"/>
          </w:tcPr>
          <w:p w:rsidR="00EA0E55" w:rsidRDefault="00EA0E55">
            <w:pPr>
              <w:spacing w:line="32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</w:tbl>
    <w:p w:rsidR="00EA0E55" w:rsidRDefault="00EA0E55">
      <w:pPr>
        <w:rPr>
          <w:rFonts w:hAnsi="Arial"/>
        </w:rPr>
      </w:pPr>
    </w:p>
    <w:sectPr w:rsidR="00EA0E55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98E" w:rsidRDefault="004E798E">
      <w:r>
        <w:separator/>
      </w:r>
    </w:p>
  </w:endnote>
  <w:endnote w:type="continuationSeparator" w:id="0">
    <w:p w:rsidR="004E798E" w:rsidRDefault="004E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E55" w:rsidRDefault="00EA0E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98E" w:rsidRDefault="004E798E">
      <w:r>
        <w:separator/>
      </w:r>
    </w:p>
  </w:footnote>
  <w:footnote w:type="continuationSeparator" w:id="0">
    <w:p w:rsidR="004E798E" w:rsidRDefault="004E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E55" w:rsidRDefault="00EA0E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0E55"/>
    <w:rsid w:val="001B32EC"/>
    <w:rsid w:val="002B3D40"/>
    <w:rsid w:val="004E798E"/>
    <w:rsid w:val="00A8189A"/>
    <w:rsid w:val="00C42FB5"/>
    <w:rsid w:val="00EA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389EFC-F46F-45F9-95BE-3A32FFF5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李君豪</dc:creator>
  <cp:keywords/>
  <dc:description/>
  <cp:lastModifiedBy>Administrator</cp:lastModifiedBy>
  <cp:revision>2</cp:revision>
  <cp:lastPrinted>1999-11-19T05:42:00Z</cp:lastPrinted>
  <dcterms:created xsi:type="dcterms:W3CDTF">2021-11-12T07:29:00Z</dcterms:created>
  <dcterms:modified xsi:type="dcterms:W3CDTF">2021-11-12T07:29:00Z</dcterms:modified>
</cp:coreProperties>
</file>